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51B0C" w14:textId="77777777" w:rsidR="003F7EAC" w:rsidRDefault="003F7EAC" w:rsidP="003F7EAC">
      <w:pPr>
        <w:pStyle w:val="Style"/>
        <w:spacing w:line="278" w:lineRule="exact"/>
        <w:ind w:left="1134" w:right="1091"/>
        <w:jc w:val="center"/>
        <w:rPr>
          <w:b/>
          <w:bCs/>
          <w:color w:val="1E1814"/>
          <w:sz w:val="28"/>
          <w:szCs w:val="28"/>
          <w:u w:val="single"/>
        </w:rPr>
      </w:pPr>
      <w:bookmarkStart w:id="0" w:name="_GoBack"/>
      <w:bookmarkEnd w:id="0"/>
    </w:p>
    <w:p w14:paraId="168B7AAC" w14:textId="77777777" w:rsidR="00274C55" w:rsidRPr="00FD797C" w:rsidRDefault="00274C55" w:rsidP="003F7EAC">
      <w:pPr>
        <w:pStyle w:val="Style"/>
        <w:spacing w:line="278" w:lineRule="exact"/>
        <w:ind w:left="1134" w:right="1091"/>
        <w:jc w:val="center"/>
        <w:rPr>
          <w:sz w:val="28"/>
          <w:szCs w:val="28"/>
        </w:rPr>
      </w:pPr>
      <w:r w:rsidRPr="00FD797C">
        <w:rPr>
          <w:b/>
          <w:bCs/>
          <w:sz w:val="28"/>
          <w:szCs w:val="28"/>
          <w:u w:val="single"/>
        </w:rPr>
        <w:t xml:space="preserve">SOUTH FORELAND BADMINTON ASSOCIATION </w:t>
      </w:r>
      <w:r w:rsidRPr="00FD797C">
        <w:rPr>
          <w:b/>
          <w:bCs/>
          <w:sz w:val="28"/>
          <w:szCs w:val="28"/>
          <w:u w:val="single"/>
        </w:rPr>
        <w:br/>
      </w:r>
      <w:r w:rsidRPr="00FD797C">
        <w:rPr>
          <w:sz w:val="28"/>
          <w:szCs w:val="28"/>
        </w:rPr>
        <w:t xml:space="preserve">(Affiliated to Kent Badminton </w:t>
      </w:r>
      <w:r w:rsidR="004E28B7" w:rsidRPr="00FD797C">
        <w:rPr>
          <w:sz w:val="28"/>
          <w:szCs w:val="28"/>
        </w:rPr>
        <w:t>Ltd.</w:t>
      </w:r>
      <w:r w:rsidRPr="00FD797C">
        <w:rPr>
          <w:sz w:val="28"/>
          <w:szCs w:val="28"/>
        </w:rPr>
        <w:t>)</w:t>
      </w:r>
    </w:p>
    <w:p w14:paraId="7FEDCDC1" w14:textId="77777777" w:rsidR="0091218C" w:rsidRPr="00FD797C" w:rsidRDefault="006543F5" w:rsidP="0060030A">
      <w:pPr>
        <w:pStyle w:val="Style"/>
        <w:spacing w:line="278" w:lineRule="exact"/>
        <w:ind w:left="851" w:right="807"/>
        <w:jc w:val="center"/>
        <w:rPr>
          <w:sz w:val="28"/>
          <w:szCs w:val="28"/>
        </w:rPr>
      </w:pPr>
      <w:r w:rsidRPr="00FD797C">
        <w:rPr>
          <w:bCs/>
          <w:sz w:val="28"/>
          <w:szCs w:val="28"/>
        </w:rPr>
        <w:t>(</w:t>
      </w:r>
      <w:r w:rsidR="0091218C" w:rsidRPr="00FD797C">
        <w:rPr>
          <w:bCs/>
          <w:sz w:val="28"/>
          <w:szCs w:val="28"/>
        </w:rPr>
        <w:t>Amended June 201</w:t>
      </w:r>
      <w:r w:rsidR="0017344B" w:rsidRPr="00FD797C">
        <w:rPr>
          <w:bCs/>
          <w:sz w:val="28"/>
          <w:szCs w:val="28"/>
        </w:rPr>
        <w:t>2; Amended June 2014</w:t>
      </w:r>
      <w:r w:rsidR="0060030A" w:rsidRPr="00FD797C">
        <w:rPr>
          <w:bCs/>
          <w:sz w:val="28"/>
          <w:szCs w:val="28"/>
        </w:rPr>
        <w:t>; Amended July 2019</w:t>
      </w:r>
      <w:r w:rsidRPr="00FD797C">
        <w:rPr>
          <w:bCs/>
          <w:sz w:val="28"/>
          <w:szCs w:val="28"/>
        </w:rPr>
        <w:t>)</w:t>
      </w:r>
    </w:p>
    <w:p w14:paraId="60FB6AEF" w14:textId="77777777" w:rsidR="00274C55" w:rsidRPr="00FD797C" w:rsidRDefault="00CE6CB7" w:rsidP="00CE6CB7">
      <w:pPr>
        <w:pStyle w:val="Style"/>
        <w:spacing w:before="278" w:line="244" w:lineRule="exact"/>
        <w:ind w:right="1"/>
        <w:jc w:val="center"/>
        <w:rPr>
          <w:b/>
          <w:bCs/>
          <w:sz w:val="28"/>
          <w:szCs w:val="28"/>
          <w:u w:val="single"/>
        </w:rPr>
      </w:pPr>
      <w:r w:rsidRPr="00FD797C">
        <w:rPr>
          <w:b/>
          <w:bCs/>
          <w:sz w:val="28"/>
          <w:szCs w:val="28"/>
          <w:u w:val="single"/>
        </w:rPr>
        <w:t>CONSTITUTION</w:t>
      </w:r>
    </w:p>
    <w:p w14:paraId="28423C8D" w14:textId="77777777" w:rsidR="00F11124" w:rsidRPr="00FD797C" w:rsidRDefault="00274C55" w:rsidP="008E7D67">
      <w:pPr>
        <w:pStyle w:val="Style"/>
        <w:numPr>
          <w:ilvl w:val="0"/>
          <w:numId w:val="7"/>
        </w:numPr>
        <w:tabs>
          <w:tab w:val="left" w:pos="5"/>
          <w:tab w:val="left" w:pos="710"/>
        </w:tabs>
        <w:spacing w:before="316" w:line="206" w:lineRule="exact"/>
        <w:ind w:hanging="1065"/>
        <w:rPr>
          <w:b/>
          <w:bCs/>
          <w:sz w:val="28"/>
          <w:szCs w:val="28"/>
        </w:rPr>
      </w:pPr>
      <w:r w:rsidRPr="00FD797C">
        <w:rPr>
          <w:b/>
          <w:bCs/>
          <w:sz w:val="28"/>
          <w:szCs w:val="28"/>
        </w:rPr>
        <w:t>NAM</w:t>
      </w:r>
      <w:r w:rsidR="00F11124" w:rsidRPr="00FD797C">
        <w:rPr>
          <w:b/>
          <w:bCs/>
          <w:sz w:val="28"/>
          <w:szCs w:val="28"/>
        </w:rPr>
        <w:t>E</w:t>
      </w:r>
    </w:p>
    <w:p w14:paraId="1019AC04" w14:textId="77777777" w:rsidR="00274C55" w:rsidRPr="00FD797C" w:rsidRDefault="00274C55" w:rsidP="004E28B7">
      <w:pPr>
        <w:pStyle w:val="Style"/>
        <w:spacing w:before="24" w:line="264" w:lineRule="exact"/>
        <w:ind w:left="5" w:right="115"/>
        <w:jc w:val="both"/>
      </w:pPr>
      <w:r w:rsidRPr="00FD797C">
        <w:t>The Association shall be called The South Foreland Badminton Association (hereinafter call</w:t>
      </w:r>
      <w:r w:rsidR="00F11124" w:rsidRPr="00FD797C">
        <w:t xml:space="preserve">ed the </w:t>
      </w:r>
      <w:r w:rsidRPr="00FD797C">
        <w:t xml:space="preserve">Association) and all Clubs affiliated to the Association are required to be affiliated to </w:t>
      </w:r>
      <w:r w:rsidR="00CF0859" w:rsidRPr="00FD797C">
        <w:t xml:space="preserve">Badminton England with their members affiliated to </w:t>
      </w:r>
      <w:r w:rsidRPr="00FD797C">
        <w:t>Ken</w:t>
      </w:r>
      <w:r w:rsidR="00F11124" w:rsidRPr="00FD797C">
        <w:t xml:space="preserve">t </w:t>
      </w:r>
      <w:r w:rsidRPr="00FD797C">
        <w:t xml:space="preserve">Badminton </w:t>
      </w:r>
      <w:r w:rsidR="004E28B7" w:rsidRPr="00FD797C">
        <w:t>Ltd</w:t>
      </w:r>
      <w:r w:rsidRPr="00FD797C">
        <w:t>.</w:t>
      </w:r>
      <w:r w:rsidR="0060030A" w:rsidRPr="00FD797C">
        <w:t xml:space="preserve"> (KBL</w:t>
      </w:r>
      <w:r w:rsidR="004E28B7" w:rsidRPr="00FD797C">
        <w:t>)</w:t>
      </w:r>
      <w:r w:rsidR="00490DE0" w:rsidRPr="00FD797C">
        <w:t>.</w:t>
      </w:r>
    </w:p>
    <w:p w14:paraId="43E8D12C" w14:textId="77777777" w:rsidR="00490DE0" w:rsidRPr="00FD797C" w:rsidRDefault="00490DE0" w:rsidP="004E28B7">
      <w:pPr>
        <w:pStyle w:val="Style"/>
        <w:spacing w:before="24" w:line="264" w:lineRule="exact"/>
        <w:ind w:left="5" w:right="115"/>
        <w:jc w:val="both"/>
      </w:pPr>
    </w:p>
    <w:p w14:paraId="55AD55E8" w14:textId="77777777" w:rsidR="00274C55" w:rsidRPr="00FD797C" w:rsidRDefault="00274C55">
      <w:pPr>
        <w:pStyle w:val="Style"/>
        <w:tabs>
          <w:tab w:val="left" w:pos="720"/>
        </w:tabs>
        <w:spacing w:before="297" w:line="230" w:lineRule="exact"/>
        <w:rPr>
          <w:b/>
          <w:bCs/>
          <w:sz w:val="28"/>
          <w:szCs w:val="28"/>
        </w:rPr>
      </w:pPr>
      <w:r w:rsidRPr="00FD797C">
        <w:rPr>
          <w:sz w:val="28"/>
          <w:szCs w:val="28"/>
        </w:rPr>
        <w:t xml:space="preserve">2. </w:t>
      </w:r>
      <w:r w:rsidRPr="00FD797C">
        <w:rPr>
          <w:sz w:val="28"/>
          <w:szCs w:val="28"/>
        </w:rPr>
        <w:tab/>
      </w:r>
      <w:r w:rsidRPr="00FD797C">
        <w:rPr>
          <w:b/>
          <w:bCs/>
          <w:sz w:val="28"/>
          <w:szCs w:val="28"/>
        </w:rPr>
        <w:t xml:space="preserve">OBJECTS </w:t>
      </w:r>
    </w:p>
    <w:p w14:paraId="75C585B6" w14:textId="77777777" w:rsidR="00274C55" w:rsidRDefault="00274C55">
      <w:pPr>
        <w:pStyle w:val="Style"/>
        <w:spacing w:line="264" w:lineRule="exact"/>
        <w:ind w:right="43"/>
        <w:rPr>
          <w:color w:val="343029"/>
        </w:rPr>
      </w:pPr>
      <w:r w:rsidRPr="00F11124">
        <w:rPr>
          <w:color w:val="1E1814"/>
        </w:rPr>
        <w:t xml:space="preserve">The objects of the </w:t>
      </w:r>
      <w:r w:rsidRPr="00F11124">
        <w:rPr>
          <w:color w:val="343029"/>
        </w:rPr>
        <w:t>A</w:t>
      </w:r>
      <w:r w:rsidRPr="00F11124">
        <w:rPr>
          <w:color w:val="1E1814"/>
        </w:rPr>
        <w:t>ssocia</w:t>
      </w:r>
      <w:r w:rsidRPr="00F11124">
        <w:rPr>
          <w:color w:val="343029"/>
        </w:rPr>
        <w:t>t</w:t>
      </w:r>
      <w:r w:rsidRPr="00F11124">
        <w:rPr>
          <w:color w:val="1E1814"/>
        </w:rPr>
        <w:t>ion sh</w:t>
      </w:r>
      <w:r w:rsidRPr="00F11124">
        <w:rPr>
          <w:color w:val="343029"/>
        </w:rPr>
        <w:t>a</w:t>
      </w:r>
      <w:r w:rsidRPr="00F11124">
        <w:rPr>
          <w:color w:val="1E1814"/>
        </w:rPr>
        <w:t>l</w:t>
      </w:r>
      <w:r w:rsidRPr="00F11124">
        <w:rPr>
          <w:color w:val="343029"/>
        </w:rPr>
        <w:t xml:space="preserve">l </w:t>
      </w:r>
      <w:r w:rsidRPr="00F11124">
        <w:rPr>
          <w:color w:val="1E1814"/>
        </w:rPr>
        <w:t xml:space="preserve">be </w:t>
      </w:r>
      <w:r w:rsidRPr="00F11124">
        <w:rPr>
          <w:color w:val="343029"/>
        </w:rPr>
        <w:t>t</w:t>
      </w:r>
      <w:r w:rsidRPr="00F11124">
        <w:rPr>
          <w:color w:val="1E1814"/>
        </w:rPr>
        <w:t>he o</w:t>
      </w:r>
      <w:r w:rsidRPr="00F11124">
        <w:rPr>
          <w:color w:val="343029"/>
        </w:rPr>
        <w:t>r</w:t>
      </w:r>
      <w:r w:rsidRPr="00F11124">
        <w:rPr>
          <w:color w:val="1E1814"/>
        </w:rPr>
        <w:t>g</w:t>
      </w:r>
      <w:r w:rsidRPr="00F11124">
        <w:rPr>
          <w:color w:val="343029"/>
        </w:rPr>
        <w:t>ani</w:t>
      </w:r>
      <w:r w:rsidRPr="00F11124">
        <w:rPr>
          <w:color w:val="1E1814"/>
        </w:rPr>
        <w:t>sation a</w:t>
      </w:r>
      <w:r w:rsidRPr="00F11124">
        <w:rPr>
          <w:color w:val="343029"/>
        </w:rPr>
        <w:t>n</w:t>
      </w:r>
      <w:r w:rsidRPr="00F11124">
        <w:rPr>
          <w:color w:val="1E1814"/>
        </w:rPr>
        <w:t>d p</w:t>
      </w:r>
      <w:r w:rsidRPr="00F11124">
        <w:rPr>
          <w:color w:val="343029"/>
        </w:rPr>
        <w:t>r</w:t>
      </w:r>
      <w:r w:rsidRPr="00F11124">
        <w:rPr>
          <w:color w:val="1E1814"/>
        </w:rPr>
        <w:t>omotion o</w:t>
      </w:r>
      <w:r w:rsidRPr="00F11124">
        <w:rPr>
          <w:color w:val="343029"/>
        </w:rPr>
        <w:t xml:space="preserve">f </w:t>
      </w:r>
      <w:r w:rsidRPr="00F11124">
        <w:rPr>
          <w:color w:val="1E1814"/>
        </w:rPr>
        <w:t>badm</w:t>
      </w:r>
      <w:r w:rsidRPr="00F11124">
        <w:rPr>
          <w:color w:val="343029"/>
        </w:rPr>
        <w:t>i</w:t>
      </w:r>
      <w:r w:rsidRPr="00F11124">
        <w:rPr>
          <w:color w:val="1E1814"/>
        </w:rPr>
        <w:t>n</w:t>
      </w:r>
      <w:r w:rsidRPr="00F11124">
        <w:rPr>
          <w:color w:val="343029"/>
        </w:rPr>
        <w:t>t</w:t>
      </w:r>
      <w:r w:rsidRPr="00F11124">
        <w:rPr>
          <w:color w:val="1E1814"/>
        </w:rPr>
        <w:t>o</w:t>
      </w:r>
      <w:r w:rsidRPr="00F11124">
        <w:rPr>
          <w:color w:val="343029"/>
        </w:rPr>
        <w:t>n w</w:t>
      </w:r>
      <w:r w:rsidRPr="00F11124">
        <w:rPr>
          <w:color w:val="1E1814"/>
        </w:rPr>
        <w:t>ith</w:t>
      </w:r>
      <w:r w:rsidRPr="00F11124">
        <w:rPr>
          <w:color w:val="343029"/>
        </w:rPr>
        <w:t>i</w:t>
      </w:r>
      <w:r w:rsidRPr="00F11124">
        <w:rPr>
          <w:color w:val="1E1814"/>
        </w:rPr>
        <w:t xml:space="preserve">n </w:t>
      </w:r>
      <w:r w:rsidRPr="00F11124">
        <w:rPr>
          <w:color w:val="343029"/>
        </w:rPr>
        <w:t>th</w:t>
      </w:r>
      <w:r w:rsidRPr="00F11124">
        <w:rPr>
          <w:color w:val="1E1814"/>
        </w:rPr>
        <w:t>e a</w:t>
      </w:r>
      <w:r w:rsidRPr="00F11124">
        <w:rPr>
          <w:color w:val="343029"/>
        </w:rPr>
        <w:t>r</w:t>
      </w:r>
      <w:r w:rsidRPr="00F11124">
        <w:rPr>
          <w:color w:val="1E1814"/>
        </w:rPr>
        <w:t>e</w:t>
      </w:r>
      <w:r w:rsidRPr="00F11124">
        <w:rPr>
          <w:color w:val="343029"/>
        </w:rPr>
        <w:t xml:space="preserve">a </w:t>
      </w:r>
      <w:r w:rsidR="00F11124">
        <w:rPr>
          <w:color w:val="1E1814"/>
        </w:rPr>
        <w:t xml:space="preserve">of </w:t>
      </w:r>
      <w:r w:rsidRPr="00F11124">
        <w:rPr>
          <w:color w:val="1E1814"/>
        </w:rPr>
        <w:t xml:space="preserve">the South Foreland Badminton </w:t>
      </w:r>
      <w:r w:rsidRPr="00F11124">
        <w:rPr>
          <w:color w:val="343029"/>
        </w:rPr>
        <w:t>A</w:t>
      </w:r>
      <w:r w:rsidRPr="00F11124">
        <w:rPr>
          <w:color w:val="1E1814"/>
        </w:rPr>
        <w:t xml:space="preserve">ssociation </w:t>
      </w:r>
      <w:r w:rsidRPr="00F11124">
        <w:rPr>
          <w:color w:val="343029"/>
        </w:rPr>
        <w:t>i</w:t>
      </w:r>
      <w:r w:rsidRPr="00F11124">
        <w:rPr>
          <w:color w:val="1E1814"/>
        </w:rPr>
        <w:t>n con</w:t>
      </w:r>
      <w:r w:rsidRPr="00F11124">
        <w:rPr>
          <w:color w:val="343029"/>
        </w:rPr>
        <w:t>f</w:t>
      </w:r>
      <w:r w:rsidRPr="00F11124">
        <w:rPr>
          <w:color w:val="1E1814"/>
        </w:rPr>
        <w:t>o</w:t>
      </w:r>
      <w:r w:rsidRPr="00F11124">
        <w:rPr>
          <w:color w:val="343029"/>
        </w:rPr>
        <w:t>rm</w:t>
      </w:r>
      <w:r w:rsidRPr="00F11124">
        <w:rPr>
          <w:color w:val="1E1814"/>
        </w:rPr>
        <w:t>it</w:t>
      </w:r>
      <w:r w:rsidRPr="00F11124">
        <w:rPr>
          <w:color w:val="343029"/>
        </w:rPr>
        <w:t xml:space="preserve">y with </w:t>
      </w:r>
      <w:r w:rsidRPr="00F11124">
        <w:rPr>
          <w:color w:val="1E1814"/>
        </w:rPr>
        <w:t>the La</w:t>
      </w:r>
      <w:r w:rsidRPr="00F11124">
        <w:rPr>
          <w:color w:val="343029"/>
        </w:rPr>
        <w:t>w</w:t>
      </w:r>
      <w:r w:rsidRPr="00F11124">
        <w:rPr>
          <w:color w:val="1E1814"/>
        </w:rPr>
        <w:t>s o</w:t>
      </w:r>
      <w:r w:rsidRPr="00F11124">
        <w:rPr>
          <w:color w:val="343029"/>
        </w:rPr>
        <w:t xml:space="preserve">f </w:t>
      </w:r>
      <w:r w:rsidRPr="00F11124">
        <w:rPr>
          <w:color w:val="1E1814"/>
        </w:rPr>
        <w:t>Badm</w:t>
      </w:r>
      <w:r w:rsidRPr="00F11124">
        <w:rPr>
          <w:color w:val="343029"/>
        </w:rPr>
        <w:t>in</w:t>
      </w:r>
      <w:r w:rsidRPr="00F11124">
        <w:rPr>
          <w:color w:val="1E1814"/>
        </w:rPr>
        <w:t>to</w:t>
      </w:r>
      <w:r w:rsidRPr="00F11124">
        <w:rPr>
          <w:color w:val="343029"/>
        </w:rPr>
        <w:t xml:space="preserve">n </w:t>
      </w:r>
      <w:r w:rsidRPr="00F11124">
        <w:rPr>
          <w:color w:val="1E1814"/>
        </w:rPr>
        <w:t>and a</w:t>
      </w:r>
      <w:r w:rsidRPr="00F11124">
        <w:rPr>
          <w:color w:val="343029"/>
        </w:rPr>
        <w:t xml:space="preserve">ny </w:t>
      </w:r>
      <w:r w:rsidRPr="00F11124">
        <w:rPr>
          <w:color w:val="1E1814"/>
        </w:rPr>
        <w:t>rele</w:t>
      </w:r>
      <w:r w:rsidRPr="00F11124">
        <w:rPr>
          <w:color w:val="343029"/>
        </w:rPr>
        <w:t>v</w:t>
      </w:r>
      <w:r w:rsidRPr="00F11124">
        <w:rPr>
          <w:color w:val="1E1814"/>
        </w:rPr>
        <w:t>an</w:t>
      </w:r>
      <w:r w:rsidRPr="00F11124">
        <w:rPr>
          <w:color w:val="343029"/>
        </w:rPr>
        <w:t xml:space="preserve">t </w:t>
      </w:r>
      <w:r w:rsidRPr="00F11124">
        <w:rPr>
          <w:color w:val="1E1814"/>
        </w:rPr>
        <w:t xml:space="preserve">regulations </w:t>
      </w:r>
      <w:r w:rsidRPr="00F11124">
        <w:rPr>
          <w:color w:val="343029"/>
        </w:rPr>
        <w:t>l</w:t>
      </w:r>
      <w:r w:rsidRPr="00F11124">
        <w:rPr>
          <w:color w:val="1E1814"/>
        </w:rPr>
        <w:t>a</w:t>
      </w:r>
      <w:r w:rsidRPr="00F11124">
        <w:rPr>
          <w:color w:val="343029"/>
        </w:rPr>
        <w:t>i</w:t>
      </w:r>
      <w:r w:rsidRPr="00F11124">
        <w:rPr>
          <w:color w:val="1E1814"/>
        </w:rPr>
        <w:t xml:space="preserve">d </w:t>
      </w:r>
      <w:r w:rsidRPr="00F11124">
        <w:rPr>
          <w:color w:val="343029"/>
        </w:rPr>
        <w:t>d</w:t>
      </w:r>
      <w:r w:rsidRPr="00F11124">
        <w:rPr>
          <w:color w:val="1E1814"/>
        </w:rPr>
        <w:t>o</w:t>
      </w:r>
      <w:r w:rsidRPr="00F11124">
        <w:rPr>
          <w:color w:val="343029"/>
        </w:rPr>
        <w:t>w</w:t>
      </w:r>
      <w:r w:rsidRPr="00F11124">
        <w:rPr>
          <w:color w:val="1E1814"/>
        </w:rPr>
        <w:t>n b</w:t>
      </w:r>
      <w:r w:rsidRPr="00F11124">
        <w:rPr>
          <w:color w:val="343029"/>
        </w:rPr>
        <w:t xml:space="preserve">y </w:t>
      </w:r>
      <w:r w:rsidRPr="00F11124">
        <w:rPr>
          <w:color w:val="1E1814"/>
        </w:rPr>
        <w:t>Badm</w:t>
      </w:r>
      <w:r w:rsidRPr="00F11124">
        <w:rPr>
          <w:color w:val="343029"/>
        </w:rPr>
        <w:t>in</w:t>
      </w:r>
      <w:r w:rsidRPr="00F11124">
        <w:rPr>
          <w:color w:val="1E1814"/>
        </w:rPr>
        <w:t xml:space="preserve">ton </w:t>
      </w:r>
      <w:r w:rsidRPr="00F11124">
        <w:rPr>
          <w:color w:val="343029"/>
        </w:rPr>
        <w:t>Eng</w:t>
      </w:r>
      <w:r w:rsidRPr="00F11124">
        <w:rPr>
          <w:color w:val="1E1814"/>
        </w:rPr>
        <w:t>land</w:t>
      </w:r>
      <w:r w:rsidR="00F11124">
        <w:rPr>
          <w:color w:val="343029"/>
        </w:rPr>
        <w:t>.</w:t>
      </w:r>
    </w:p>
    <w:p w14:paraId="35A78E8E" w14:textId="77777777" w:rsidR="00490DE0" w:rsidRPr="00F11124" w:rsidRDefault="00490DE0">
      <w:pPr>
        <w:pStyle w:val="Style"/>
        <w:spacing w:line="264" w:lineRule="exact"/>
        <w:ind w:right="43"/>
        <w:rPr>
          <w:color w:val="343029"/>
        </w:rPr>
      </w:pPr>
    </w:p>
    <w:p w14:paraId="7814A5BD" w14:textId="77777777" w:rsidR="00274C55" w:rsidRPr="00FD797C" w:rsidRDefault="00274C55">
      <w:pPr>
        <w:pStyle w:val="Style"/>
        <w:tabs>
          <w:tab w:val="left" w:pos="715"/>
        </w:tabs>
        <w:spacing w:before="249" w:line="230" w:lineRule="exact"/>
        <w:rPr>
          <w:b/>
          <w:bCs/>
          <w:sz w:val="28"/>
          <w:szCs w:val="28"/>
        </w:rPr>
      </w:pPr>
      <w:r w:rsidRPr="008E7D67">
        <w:rPr>
          <w:color w:val="1E1814"/>
          <w:sz w:val="28"/>
          <w:szCs w:val="28"/>
        </w:rPr>
        <w:t xml:space="preserve">3. </w:t>
      </w:r>
      <w:r w:rsidRPr="008E7D67">
        <w:rPr>
          <w:color w:val="1E1814"/>
          <w:sz w:val="28"/>
          <w:szCs w:val="28"/>
        </w:rPr>
        <w:tab/>
      </w:r>
      <w:r w:rsidRPr="00FD797C">
        <w:rPr>
          <w:b/>
          <w:bCs/>
          <w:sz w:val="28"/>
          <w:szCs w:val="28"/>
        </w:rPr>
        <w:t xml:space="preserve">CONSTITUTION </w:t>
      </w:r>
    </w:p>
    <w:p w14:paraId="4B2740CA" w14:textId="77777777" w:rsidR="00274C55" w:rsidRPr="00FD797C" w:rsidRDefault="00274C55">
      <w:pPr>
        <w:pStyle w:val="Style"/>
        <w:spacing w:before="24" w:line="264" w:lineRule="exact"/>
        <w:ind w:right="115"/>
      </w:pPr>
      <w:r w:rsidRPr="00FD797C">
        <w:t>All Clubs</w:t>
      </w:r>
      <w:r w:rsidR="0060030A" w:rsidRPr="00FD797C">
        <w:t>,</w:t>
      </w:r>
      <w:r w:rsidRPr="00FD797C">
        <w:t xml:space="preserve"> of which the object or one of the objects, is the playing and</w:t>
      </w:r>
      <w:r w:rsidR="0060030A" w:rsidRPr="00FD797C">
        <w:t>/</w:t>
      </w:r>
      <w:r w:rsidRPr="00FD797C">
        <w:t xml:space="preserve">or promotion of Badminton </w:t>
      </w:r>
      <w:r w:rsidR="0060030A" w:rsidRPr="00FD797C">
        <w:t>and competing</w:t>
      </w:r>
      <w:r w:rsidRPr="00FD797C">
        <w:t xml:space="preserve"> in the South Foreland Badminton Association area shall be eligible for member</w:t>
      </w:r>
      <w:r w:rsidR="0060030A" w:rsidRPr="00FD797C">
        <w:t xml:space="preserve">ship </w:t>
      </w:r>
      <w:r w:rsidRPr="00FD797C">
        <w:t>subject to the approval of the Committee</w:t>
      </w:r>
      <w:r w:rsidR="0060030A" w:rsidRPr="00FD797C">
        <w:t>.  The Association</w:t>
      </w:r>
      <w:r w:rsidR="00490DE0" w:rsidRPr="00FD797C">
        <w:t xml:space="preserve"> </w:t>
      </w:r>
      <w:r w:rsidRPr="00FD797C">
        <w:t>Constitution</w:t>
      </w:r>
      <w:r w:rsidR="00490DE0" w:rsidRPr="00FD797C">
        <w:t xml:space="preserve"> and League Rules</w:t>
      </w:r>
      <w:r w:rsidRPr="00FD797C">
        <w:t xml:space="preserve"> shall not contrav</w:t>
      </w:r>
      <w:r w:rsidR="0060030A" w:rsidRPr="00FD797C">
        <w:t xml:space="preserve">ene those of </w:t>
      </w:r>
      <w:r w:rsidRPr="00FD797C">
        <w:t>KB</w:t>
      </w:r>
      <w:r w:rsidR="0060030A" w:rsidRPr="00FD797C">
        <w:t>L.</w:t>
      </w:r>
    </w:p>
    <w:p w14:paraId="3BED6C69" w14:textId="77777777" w:rsidR="00490DE0" w:rsidRPr="00F11124" w:rsidRDefault="00490DE0">
      <w:pPr>
        <w:pStyle w:val="Style"/>
        <w:spacing w:before="24" w:line="264" w:lineRule="exact"/>
        <w:ind w:right="115"/>
        <w:rPr>
          <w:color w:val="000000"/>
        </w:rPr>
      </w:pPr>
    </w:p>
    <w:p w14:paraId="1E64C89F" w14:textId="77777777" w:rsidR="00F11124" w:rsidRPr="008E7D67" w:rsidRDefault="00274C55">
      <w:pPr>
        <w:pStyle w:val="Style"/>
        <w:tabs>
          <w:tab w:val="left" w:pos="5"/>
          <w:tab w:val="left" w:pos="705"/>
        </w:tabs>
        <w:spacing w:before="302" w:line="225" w:lineRule="exact"/>
        <w:rPr>
          <w:b/>
          <w:bCs/>
          <w:color w:val="343029"/>
          <w:sz w:val="28"/>
          <w:szCs w:val="28"/>
        </w:rPr>
      </w:pPr>
      <w:r w:rsidRPr="008E7D67">
        <w:rPr>
          <w:sz w:val="28"/>
          <w:szCs w:val="28"/>
        </w:rPr>
        <w:tab/>
      </w:r>
      <w:r w:rsidRPr="008E7D67">
        <w:rPr>
          <w:color w:val="343029"/>
          <w:w w:val="91"/>
          <w:sz w:val="28"/>
          <w:szCs w:val="28"/>
        </w:rPr>
        <w:t xml:space="preserve">4. </w:t>
      </w:r>
      <w:r w:rsidRPr="008E7D67">
        <w:rPr>
          <w:color w:val="343029"/>
          <w:w w:val="91"/>
          <w:sz w:val="28"/>
          <w:szCs w:val="28"/>
        </w:rPr>
        <w:tab/>
      </w:r>
      <w:r w:rsidRPr="008E7D67">
        <w:rPr>
          <w:b/>
          <w:bCs/>
          <w:color w:val="343029"/>
          <w:sz w:val="28"/>
          <w:szCs w:val="28"/>
        </w:rPr>
        <w:t>A</w:t>
      </w:r>
      <w:r w:rsidRPr="008E7D67">
        <w:rPr>
          <w:b/>
          <w:bCs/>
          <w:color w:val="1E1814"/>
          <w:sz w:val="28"/>
          <w:szCs w:val="28"/>
        </w:rPr>
        <w:t>DMI</w:t>
      </w:r>
      <w:r w:rsidRPr="008E7D67">
        <w:rPr>
          <w:b/>
          <w:bCs/>
          <w:color w:val="343029"/>
          <w:sz w:val="28"/>
          <w:szCs w:val="28"/>
        </w:rPr>
        <w:t>N</w:t>
      </w:r>
      <w:r w:rsidRPr="008E7D67">
        <w:rPr>
          <w:b/>
          <w:bCs/>
          <w:color w:val="1E1814"/>
          <w:sz w:val="28"/>
          <w:szCs w:val="28"/>
        </w:rPr>
        <w:t>I</w:t>
      </w:r>
      <w:r w:rsidRPr="008E7D67">
        <w:rPr>
          <w:b/>
          <w:bCs/>
          <w:color w:val="343029"/>
          <w:sz w:val="28"/>
          <w:szCs w:val="28"/>
        </w:rPr>
        <w:t>S</w:t>
      </w:r>
      <w:r w:rsidRPr="008E7D67">
        <w:rPr>
          <w:b/>
          <w:bCs/>
          <w:color w:val="1E1814"/>
          <w:sz w:val="28"/>
          <w:szCs w:val="28"/>
        </w:rPr>
        <w:t>TR</w:t>
      </w:r>
      <w:r w:rsidRPr="008E7D67">
        <w:rPr>
          <w:b/>
          <w:bCs/>
          <w:color w:val="343029"/>
          <w:sz w:val="28"/>
          <w:szCs w:val="28"/>
        </w:rPr>
        <w:t>A</w:t>
      </w:r>
      <w:r w:rsidRPr="008E7D67">
        <w:rPr>
          <w:b/>
          <w:bCs/>
          <w:color w:val="1E1814"/>
          <w:sz w:val="28"/>
          <w:szCs w:val="28"/>
        </w:rPr>
        <w:t>TIO</w:t>
      </w:r>
      <w:r w:rsidR="00F11124" w:rsidRPr="008E7D67">
        <w:rPr>
          <w:b/>
          <w:bCs/>
          <w:color w:val="343029"/>
          <w:sz w:val="28"/>
          <w:szCs w:val="28"/>
        </w:rPr>
        <w:t>N</w:t>
      </w:r>
    </w:p>
    <w:p w14:paraId="1B713263" w14:textId="77777777" w:rsidR="00274C55" w:rsidRPr="00BF7B55" w:rsidRDefault="00274C55" w:rsidP="00BF7B55">
      <w:pPr>
        <w:pStyle w:val="Style"/>
        <w:spacing w:line="264" w:lineRule="exact"/>
        <w:ind w:left="5"/>
        <w:rPr>
          <w:color w:val="1E1814"/>
        </w:rPr>
      </w:pPr>
    </w:p>
    <w:p w14:paraId="60A6C366" w14:textId="77777777" w:rsidR="00274C55" w:rsidRPr="00FD797C" w:rsidRDefault="00BF7B55" w:rsidP="00490DE0">
      <w:pPr>
        <w:pStyle w:val="Style"/>
        <w:spacing w:before="4" w:line="259" w:lineRule="exact"/>
        <w:ind w:left="284" w:right="787" w:hanging="284"/>
        <w:rPr>
          <w:snapToGrid w:val="0"/>
        </w:rPr>
      </w:pPr>
      <w:r w:rsidRPr="00FD797C">
        <w:rPr>
          <w:snapToGrid w:val="0"/>
        </w:rPr>
        <w:t>a</w:t>
      </w:r>
      <w:r w:rsidR="00274C55" w:rsidRPr="00FD797C">
        <w:rPr>
          <w:snapToGrid w:val="0"/>
        </w:rPr>
        <w:t>)</w:t>
      </w:r>
      <w:r w:rsidRPr="00FD797C">
        <w:t xml:space="preserve"> The Management of the Association shall be vested in the Committee consisting of the Officers of Chairman, Honorary Secretary, Honorary Treasurer and Honorary Match Secretary; it shall </w:t>
      </w:r>
      <w:r w:rsidR="00FD797C" w:rsidRPr="00FD797C">
        <w:t xml:space="preserve">not </w:t>
      </w:r>
      <w:r w:rsidRPr="00FD797C">
        <w:t>be permissible for one indivi</w:t>
      </w:r>
      <w:r w:rsidR="003B6A33">
        <w:t xml:space="preserve">dual to occupy </w:t>
      </w:r>
      <w:r w:rsidR="00FD797C" w:rsidRPr="00FD797C">
        <w:t>more than one</w:t>
      </w:r>
      <w:r w:rsidRPr="00FD797C">
        <w:t xml:space="preserve"> of these</w:t>
      </w:r>
      <w:r w:rsidR="00FD797C" w:rsidRPr="00FD797C">
        <w:t xml:space="preserve"> positions</w:t>
      </w:r>
      <w:r w:rsidRPr="00FD797C">
        <w:rPr>
          <w:snapToGrid w:val="0"/>
        </w:rPr>
        <w:t>.</w:t>
      </w:r>
      <w:r w:rsidRPr="00FD797C">
        <w:t xml:space="preserve">  The Committee shall also contain up to six Ordinary Members representing affiliated Clubs; all of whom shall be a member of an affiliated Association Club, with no more than two members of the Committee from the same Club</w:t>
      </w:r>
      <w:r w:rsidRPr="00FD797C">
        <w:rPr>
          <w:snapToGrid w:val="0"/>
        </w:rPr>
        <w:t xml:space="preserve">. </w:t>
      </w:r>
      <w:r w:rsidR="00274C55" w:rsidRPr="00FD797C">
        <w:rPr>
          <w:snapToGrid w:val="0"/>
        </w:rPr>
        <w:t xml:space="preserve">The Officers and </w:t>
      </w:r>
      <w:r w:rsidRPr="00FD797C">
        <w:t>Ordinary Members</w:t>
      </w:r>
      <w:r w:rsidR="00274C55" w:rsidRPr="00FD797C">
        <w:rPr>
          <w:snapToGrid w:val="0"/>
        </w:rPr>
        <w:t xml:space="preserve"> can be proposed in writing to the Hon. Secretary</w:t>
      </w:r>
      <w:r w:rsidR="007C616C" w:rsidRPr="00FD797C">
        <w:rPr>
          <w:snapToGrid w:val="0"/>
        </w:rPr>
        <w:t>,</w:t>
      </w:r>
      <w:r w:rsidR="00274C55" w:rsidRPr="00FD797C">
        <w:rPr>
          <w:snapToGrid w:val="0"/>
        </w:rPr>
        <w:t xml:space="preserve"> by </w:t>
      </w:r>
      <w:r w:rsidRPr="00FD797C">
        <w:rPr>
          <w:snapToGrid w:val="0"/>
        </w:rPr>
        <w:t xml:space="preserve">an </w:t>
      </w:r>
      <w:r w:rsidR="00274C55" w:rsidRPr="00FD797C">
        <w:rPr>
          <w:snapToGrid w:val="0"/>
        </w:rPr>
        <w:t>affiliated Clu</w:t>
      </w:r>
      <w:r w:rsidR="007C616C" w:rsidRPr="00FD797C">
        <w:rPr>
          <w:snapToGrid w:val="0"/>
        </w:rPr>
        <w:t xml:space="preserve">b, or nominated </w:t>
      </w:r>
      <w:r w:rsidR="00274C55" w:rsidRPr="00FD797C">
        <w:rPr>
          <w:snapToGrid w:val="0"/>
        </w:rPr>
        <w:t xml:space="preserve">at the Annual General Meeting. </w:t>
      </w:r>
    </w:p>
    <w:p w14:paraId="78A30C2C" w14:textId="77777777" w:rsidR="00274C55" w:rsidRPr="00FD797C" w:rsidRDefault="00BF7B55" w:rsidP="00490DE0">
      <w:pPr>
        <w:pStyle w:val="Style"/>
        <w:spacing w:before="4" w:line="264" w:lineRule="exact"/>
        <w:ind w:left="284" w:hanging="284"/>
        <w:rPr>
          <w:snapToGrid w:val="0"/>
        </w:rPr>
      </w:pPr>
      <w:r w:rsidRPr="00FD797C">
        <w:rPr>
          <w:snapToGrid w:val="0"/>
        </w:rPr>
        <w:t>b</w:t>
      </w:r>
      <w:r w:rsidR="00274C55" w:rsidRPr="00FD797C">
        <w:rPr>
          <w:snapToGrid w:val="0"/>
        </w:rPr>
        <w:t xml:space="preserve">) A President, and Vice-President, </w:t>
      </w:r>
      <w:r w:rsidRPr="00FD797C">
        <w:rPr>
          <w:snapToGrid w:val="0"/>
        </w:rPr>
        <w:t>may</w:t>
      </w:r>
      <w:r w:rsidR="00274C55" w:rsidRPr="00FD797C">
        <w:rPr>
          <w:snapToGrid w:val="0"/>
        </w:rPr>
        <w:t xml:space="preserve"> be nominated by the Committee, and </w:t>
      </w:r>
      <w:r w:rsidRPr="00FD797C">
        <w:rPr>
          <w:snapToGrid w:val="0"/>
        </w:rPr>
        <w:t>elected at an Annual General Meeting.  S</w:t>
      </w:r>
      <w:r w:rsidR="00274C55" w:rsidRPr="00FD797C">
        <w:rPr>
          <w:snapToGrid w:val="0"/>
        </w:rPr>
        <w:t>uch election should be reserved for those who have been associated with the Association withi</w:t>
      </w:r>
      <w:r w:rsidRPr="00FD797C">
        <w:rPr>
          <w:snapToGrid w:val="0"/>
        </w:rPr>
        <w:t xml:space="preserve">n the </w:t>
      </w:r>
      <w:r w:rsidR="00274C55" w:rsidRPr="00FD797C">
        <w:rPr>
          <w:snapToGrid w:val="0"/>
        </w:rPr>
        <w:t xml:space="preserve">area over a long </w:t>
      </w:r>
      <w:r w:rsidRPr="00FD797C">
        <w:rPr>
          <w:snapToGrid w:val="0"/>
        </w:rPr>
        <w:t>period and be eligible for Honorary Life Membership of the Association.</w:t>
      </w:r>
    </w:p>
    <w:p w14:paraId="2216F84F" w14:textId="77777777" w:rsidR="00274C55" w:rsidRPr="00FD797C" w:rsidRDefault="00BF7B55" w:rsidP="00490DE0">
      <w:pPr>
        <w:pStyle w:val="Style"/>
        <w:spacing w:line="259" w:lineRule="exact"/>
        <w:ind w:left="284" w:right="163" w:hanging="284"/>
      </w:pPr>
      <w:r w:rsidRPr="00FD797C">
        <w:rPr>
          <w:snapToGrid w:val="0"/>
        </w:rPr>
        <w:t>c</w:t>
      </w:r>
      <w:r w:rsidR="00274C55" w:rsidRPr="00FD797C">
        <w:rPr>
          <w:snapToGrid w:val="0"/>
        </w:rPr>
        <w:t xml:space="preserve">) An Officer or </w:t>
      </w:r>
      <w:r w:rsidR="007C616C" w:rsidRPr="00FD797C">
        <w:t xml:space="preserve">Ordinary Members </w:t>
      </w:r>
      <w:r w:rsidR="00274C55" w:rsidRPr="00FD797C">
        <w:rPr>
          <w:snapToGrid w:val="0"/>
        </w:rPr>
        <w:t xml:space="preserve">can be nominated by the Committee </w:t>
      </w:r>
      <w:r w:rsidR="005356D6" w:rsidRPr="00FD797C">
        <w:rPr>
          <w:snapToGrid w:val="0"/>
        </w:rPr>
        <w:t xml:space="preserve">to represent the Association </w:t>
      </w:r>
      <w:r w:rsidR="007C616C" w:rsidRPr="00FD797C">
        <w:rPr>
          <w:snapToGrid w:val="0"/>
        </w:rPr>
        <w:t>at Regional Meetings</w:t>
      </w:r>
      <w:r w:rsidR="00274C55" w:rsidRPr="00FD797C">
        <w:t xml:space="preserve">. </w:t>
      </w:r>
      <w:r w:rsidR="0091218C" w:rsidRPr="00FD797C">
        <w:t>The Chairman shall attend and vote on behalf of the South Foreland League at the Kent Badminton Limited Annual General Meeting.</w:t>
      </w:r>
    </w:p>
    <w:p w14:paraId="6640C025" w14:textId="77777777" w:rsidR="00274C55" w:rsidRPr="00FD797C" w:rsidRDefault="007C616C" w:rsidP="00490DE0">
      <w:pPr>
        <w:pStyle w:val="Style"/>
        <w:spacing w:before="9" w:line="259" w:lineRule="exact"/>
        <w:ind w:left="284" w:right="441" w:hanging="284"/>
      </w:pPr>
      <w:r w:rsidRPr="00FD797C">
        <w:t>d</w:t>
      </w:r>
      <w:r w:rsidR="00274C55" w:rsidRPr="00FD797C">
        <w:t>) When there are more candidates than vacancies, the election shall be by ballot. All elections shall be annually, and elected persons shall assume office at the conclusi</w:t>
      </w:r>
      <w:r w:rsidRPr="00FD797C">
        <w:t xml:space="preserve">on of the </w:t>
      </w:r>
      <w:r w:rsidR="00274C55" w:rsidRPr="00FD797C">
        <w:t xml:space="preserve">Annual General Meeting at which they are elected. </w:t>
      </w:r>
    </w:p>
    <w:p w14:paraId="5D18364A" w14:textId="77777777" w:rsidR="007C616C" w:rsidRPr="00FD797C" w:rsidRDefault="007C616C" w:rsidP="00490DE0">
      <w:pPr>
        <w:pStyle w:val="Style"/>
        <w:spacing w:before="9" w:line="259" w:lineRule="exact"/>
        <w:ind w:left="284" w:right="441" w:hanging="284"/>
      </w:pPr>
      <w:r w:rsidRPr="00FD797C">
        <w:t>e) The Committee shall have the power to fill vacancies at its discretion during the year.</w:t>
      </w:r>
    </w:p>
    <w:p w14:paraId="04E78F7A" w14:textId="77777777" w:rsidR="00274C55" w:rsidRPr="00FD797C" w:rsidRDefault="007C616C" w:rsidP="00490DE0">
      <w:pPr>
        <w:pStyle w:val="Style"/>
        <w:numPr>
          <w:ilvl w:val="0"/>
          <w:numId w:val="2"/>
        </w:numPr>
        <w:spacing w:before="4" w:line="259" w:lineRule="exact"/>
        <w:ind w:left="284" w:right="748" w:hanging="284"/>
        <w:rPr>
          <w:snapToGrid w:val="0"/>
        </w:rPr>
      </w:pPr>
      <w:r w:rsidRPr="00FD797C">
        <w:t xml:space="preserve"> </w:t>
      </w:r>
      <w:r w:rsidR="00274C55" w:rsidRPr="00FD797C">
        <w:t>Th</w:t>
      </w:r>
      <w:r w:rsidR="00A90B94" w:rsidRPr="00FD797C">
        <w:t xml:space="preserve">e </w:t>
      </w:r>
      <w:r w:rsidR="00274C55" w:rsidRPr="00FD797C">
        <w:t>Chair</w:t>
      </w:r>
      <w:r w:rsidR="00A90B94" w:rsidRPr="00FD797C">
        <w:t xml:space="preserve">man and </w:t>
      </w:r>
      <w:r w:rsidRPr="00FD797C">
        <w:t>Honorary Secretary</w:t>
      </w:r>
      <w:r w:rsidR="00A90B94" w:rsidRPr="00FD797C">
        <w:t xml:space="preserve"> shall arrange dates for Committee Meetings.</w:t>
      </w:r>
      <w:r w:rsidR="00816AC0">
        <w:rPr>
          <w:snapToGrid w:val="0"/>
        </w:rPr>
        <w:t xml:space="preserve">  Four</w:t>
      </w:r>
      <w:r w:rsidR="00274C55" w:rsidRPr="00FD797C">
        <w:rPr>
          <w:snapToGrid w:val="0"/>
        </w:rPr>
        <w:t xml:space="preserve"> shall form a quorum, and the chairman shall be entitled to a casting vote in addition t</w:t>
      </w:r>
      <w:r w:rsidRPr="00FD797C">
        <w:rPr>
          <w:snapToGrid w:val="0"/>
        </w:rPr>
        <w:t xml:space="preserve">o his </w:t>
      </w:r>
      <w:r w:rsidR="00274C55" w:rsidRPr="00FD797C">
        <w:rPr>
          <w:snapToGrid w:val="0"/>
        </w:rPr>
        <w:t xml:space="preserve">ordinary vote. </w:t>
      </w:r>
    </w:p>
    <w:p w14:paraId="4277DF96" w14:textId="77777777" w:rsidR="00274C55" w:rsidRPr="00FD797C" w:rsidRDefault="007C616C" w:rsidP="00490DE0">
      <w:pPr>
        <w:pStyle w:val="Style"/>
        <w:numPr>
          <w:ilvl w:val="0"/>
          <w:numId w:val="2"/>
        </w:numPr>
        <w:spacing w:before="4" w:line="259" w:lineRule="exact"/>
        <w:ind w:left="284" w:right="787" w:hanging="284"/>
        <w:rPr>
          <w:snapToGrid w:val="0"/>
        </w:rPr>
      </w:pPr>
      <w:r w:rsidRPr="00FD797C">
        <w:rPr>
          <w:snapToGrid w:val="0"/>
        </w:rPr>
        <w:t xml:space="preserve"> </w:t>
      </w:r>
      <w:r w:rsidR="00274C55" w:rsidRPr="00FD797C">
        <w:rPr>
          <w:snapToGrid w:val="0"/>
        </w:rPr>
        <w:t xml:space="preserve">In accordance with the </w:t>
      </w:r>
      <w:r w:rsidRPr="00FD797C">
        <w:rPr>
          <w:snapToGrid w:val="0"/>
        </w:rPr>
        <w:t xml:space="preserve">KBL Rules, </w:t>
      </w:r>
      <w:r w:rsidR="00274C55" w:rsidRPr="00FD797C">
        <w:rPr>
          <w:snapToGrid w:val="0"/>
        </w:rPr>
        <w:t xml:space="preserve">the Association will send to the </w:t>
      </w:r>
      <w:r w:rsidR="00375CF0" w:rsidRPr="00FD797C">
        <w:t>Honorary Secretary</w:t>
      </w:r>
      <w:r w:rsidR="00274C55" w:rsidRPr="00FD797C">
        <w:rPr>
          <w:snapToGrid w:val="0"/>
        </w:rPr>
        <w:t xml:space="preserve"> the names of the Association's appointed Clubs and names an</w:t>
      </w:r>
      <w:r w:rsidRPr="00FD797C">
        <w:rPr>
          <w:snapToGrid w:val="0"/>
        </w:rPr>
        <w:t xml:space="preserve">d addresses of </w:t>
      </w:r>
      <w:r w:rsidR="00274C55" w:rsidRPr="00FD797C">
        <w:rPr>
          <w:snapToGrid w:val="0"/>
        </w:rPr>
        <w:t xml:space="preserve">Officers not later than 31st October in each year. </w:t>
      </w:r>
    </w:p>
    <w:p w14:paraId="0BC9540A" w14:textId="77777777" w:rsidR="00490DE0" w:rsidRDefault="00490DE0" w:rsidP="00490DE0">
      <w:pPr>
        <w:pStyle w:val="Style"/>
        <w:spacing w:before="4" w:line="259" w:lineRule="exact"/>
        <w:ind w:right="787"/>
        <w:rPr>
          <w:snapToGrid w:val="0"/>
          <w:color w:val="000000"/>
        </w:rPr>
      </w:pPr>
    </w:p>
    <w:p w14:paraId="45A9AF3E" w14:textId="77777777" w:rsidR="00490DE0" w:rsidRDefault="00490DE0" w:rsidP="00490DE0">
      <w:pPr>
        <w:pStyle w:val="Style"/>
        <w:spacing w:before="4" w:line="259" w:lineRule="exact"/>
        <w:ind w:right="787"/>
        <w:rPr>
          <w:snapToGrid w:val="0"/>
          <w:color w:val="000000"/>
        </w:rPr>
      </w:pPr>
    </w:p>
    <w:p w14:paraId="19B4AC6D" w14:textId="77777777" w:rsidR="00F11124" w:rsidRPr="00F11124" w:rsidRDefault="00F11124" w:rsidP="00560AAF">
      <w:pPr>
        <w:pStyle w:val="Style"/>
        <w:spacing w:before="4" w:line="259" w:lineRule="exact"/>
        <w:ind w:right="787"/>
        <w:rPr>
          <w:snapToGrid w:val="0"/>
          <w:color w:val="000000"/>
        </w:rPr>
      </w:pPr>
    </w:p>
    <w:p w14:paraId="43478F57" w14:textId="77777777" w:rsidR="00F55D8A" w:rsidRDefault="00F55D8A">
      <w:pPr>
        <w:pStyle w:val="Style"/>
        <w:tabs>
          <w:tab w:val="left" w:pos="9"/>
          <w:tab w:val="left" w:pos="720"/>
        </w:tabs>
        <w:spacing w:before="249" w:line="230" w:lineRule="exact"/>
        <w:ind w:right="1"/>
        <w:rPr>
          <w:snapToGrid w:val="0"/>
          <w:sz w:val="28"/>
          <w:szCs w:val="28"/>
        </w:rPr>
      </w:pPr>
    </w:p>
    <w:p w14:paraId="2B52C9DC" w14:textId="77777777" w:rsidR="00274C55" w:rsidRDefault="00274C55">
      <w:pPr>
        <w:pStyle w:val="Style"/>
        <w:tabs>
          <w:tab w:val="left" w:pos="9"/>
          <w:tab w:val="left" w:pos="720"/>
        </w:tabs>
        <w:spacing w:before="249" w:line="230" w:lineRule="exact"/>
        <w:ind w:right="1"/>
        <w:rPr>
          <w:b/>
          <w:snapToGrid w:val="0"/>
          <w:color w:val="1E1814"/>
          <w:sz w:val="28"/>
          <w:szCs w:val="28"/>
        </w:rPr>
      </w:pPr>
      <w:r w:rsidRPr="00F11124">
        <w:rPr>
          <w:snapToGrid w:val="0"/>
          <w:sz w:val="28"/>
          <w:szCs w:val="28"/>
        </w:rPr>
        <w:tab/>
      </w:r>
      <w:r w:rsidR="00C86B74" w:rsidRPr="00F11124">
        <w:rPr>
          <w:snapToGrid w:val="0"/>
          <w:color w:val="343029"/>
          <w:sz w:val="28"/>
          <w:szCs w:val="28"/>
        </w:rPr>
        <w:t>5</w:t>
      </w:r>
      <w:r w:rsidRPr="00F11124">
        <w:rPr>
          <w:snapToGrid w:val="0"/>
          <w:color w:val="1E1814"/>
          <w:sz w:val="28"/>
          <w:szCs w:val="28"/>
        </w:rPr>
        <w:t xml:space="preserve">. </w:t>
      </w:r>
      <w:r w:rsidRPr="00F11124">
        <w:rPr>
          <w:snapToGrid w:val="0"/>
          <w:color w:val="1E1814"/>
          <w:sz w:val="28"/>
          <w:szCs w:val="28"/>
        </w:rPr>
        <w:tab/>
      </w:r>
      <w:r w:rsidRPr="00F11124">
        <w:rPr>
          <w:b/>
          <w:snapToGrid w:val="0"/>
          <w:color w:val="343029"/>
          <w:sz w:val="28"/>
          <w:szCs w:val="28"/>
        </w:rPr>
        <w:t>FINANC</w:t>
      </w:r>
      <w:r w:rsidR="00F11124">
        <w:rPr>
          <w:b/>
          <w:snapToGrid w:val="0"/>
          <w:color w:val="1E1814"/>
          <w:sz w:val="28"/>
          <w:szCs w:val="28"/>
        </w:rPr>
        <w:t>E</w:t>
      </w:r>
    </w:p>
    <w:p w14:paraId="2216BAD1" w14:textId="77777777" w:rsidR="00F11124" w:rsidRPr="00F11124" w:rsidRDefault="00F11124">
      <w:pPr>
        <w:pStyle w:val="Style"/>
        <w:tabs>
          <w:tab w:val="left" w:pos="9"/>
          <w:tab w:val="left" w:pos="720"/>
        </w:tabs>
        <w:spacing w:before="249" w:line="230" w:lineRule="exact"/>
        <w:ind w:right="1"/>
        <w:rPr>
          <w:b/>
          <w:snapToGrid w:val="0"/>
          <w:color w:val="1E1814"/>
          <w:sz w:val="28"/>
          <w:szCs w:val="28"/>
        </w:rPr>
      </w:pPr>
    </w:p>
    <w:p w14:paraId="5D0998C0" w14:textId="77777777" w:rsidR="00274C55" w:rsidRPr="00FD797C" w:rsidRDefault="00274C55" w:rsidP="00A93298">
      <w:pPr>
        <w:pStyle w:val="Style"/>
        <w:numPr>
          <w:ilvl w:val="0"/>
          <w:numId w:val="3"/>
        </w:numPr>
        <w:spacing w:line="264" w:lineRule="exact"/>
        <w:ind w:left="244" w:right="1" w:hanging="225"/>
        <w:rPr>
          <w:snapToGrid w:val="0"/>
        </w:rPr>
      </w:pPr>
      <w:r w:rsidRPr="00FD797C">
        <w:rPr>
          <w:snapToGrid w:val="0"/>
        </w:rPr>
        <w:t xml:space="preserve">The financial year of the Association shall close on the </w:t>
      </w:r>
      <w:r w:rsidR="000559B7" w:rsidRPr="00FD797C">
        <w:rPr>
          <w:snapToGrid w:val="0"/>
        </w:rPr>
        <w:t>30</w:t>
      </w:r>
      <w:r w:rsidR="000559B7" w:rsidRPr="00FD797C">
        <w:rPr>
          <w:snapToGrid w:val="0"/>
          <w:vertAlign w:val="superscript"/>
        </w:rPr>
        <w:t>th</w:t>
      </w:r>
      <w:r w:rsidR="000559B7" w:rsidRPr="00FD797C">
        <w:rPr>
          <w:snapToGrid w:val="0"/>
        </w:rPr>
        <w:t xml:space="preserve"> </w:t>
      </w:r>
      <w:r w:rsidR="00FD797C" w:rsidRPr="00FD797C">
        <w:rPr>
          <w:snapToGrid w:val="0"/>
        </w:rPr>
        <w:t>April</w:t>
      </w:r>
      <w:r w:rsidRPr="00FD797C">
        <w:rPr>
          <w:snapToGrid w:val="0"/>
        </w:rPr>
        <w:t xml:space="preserve"> in each year. </w:t>
      </w:r>
    </w:p>
    <w:p w14:paraId="5435D9C3" w14:textId="77777777" w:rsidR="00274C55" w:rsidRPr="00FD797C" w:rsidRDefault="00274C55" w:rsidP="00A93298">
      <w:pPr>
        <w:pStyle w:val="Style"/>
        <w:numPr>
          <w:ilvl w:val="0"/>
          <w:numId w:val="3"/>
        </w:numPr>
        <w:spacing w:line="264" w:lineRule="exact"/>
        <w:ind w:left="244" w:right="1" w:hanging="225"/>
        <w:rPr>
          <w:snapToGrid w:val="0"/>
        </w:rPr>
      </w:pPr>
      <w:r w:rsidRPr="00FD797C">
        <w:rPr>
          <w:snapToGrid w:val="0"/>
        </w:rPr>
        <w:t>Affiliation</w:t>
      </w:r>
      <w:r w:rsidR="00FD797C" w:rsidRPr="00FD797C">
        <w:rPr>
          <w:snapToGrid w:val="0"/>
        </w:rPr>
        <w:t xml:space="preserve"> and league team entry</w:t>
      </w:r>
      <w:r w:rsidRPr="00FD797C">
        <w:rPr>
          <w:snapToGrid w:val="0"/>
        </w:rPr>
        <w:t xml:space="preserve"> fees shall be fixed at the annual General Meeting. </w:t>
      </w:r>
    </w:p>
    <w:p w14:paraId="30EFE9C7" w14:textId="77777777" w:rsidR="00274C55" w:rsidRPr="00FD797C" w:rsidRDefault="00274C55" w:rsidP="00A93298">
      <w:pPr>
        <w:pStyle w:val="Style"/>
        <w:numPr>
          <w:ilvl w:val="0"/>
          <w:numId w:val="3"/>
        </w:numPr>
        <w:spacing w:line="264" w:lineRule="exact"/>
        <w:ind w:left="244" w:right="1" w:hanging="225"/>
        <w:rPr>
          <w:snapToGrid w:val="0"/>
        </w:rPr>
      </w:pPr>
      <w:r w:rsidRPr="00FD797C">
        <w:rPr>
          <w:snapToGrid w:val="0"/>
        </w:rPr>
        <w:t xml:space="preserve">Entry fees for Tournaments and Competitions shall be fixed by the committee. </w:t>
      </w:r>
    </w:p>
    <w:p w14:paraId="7EE84C42" w14:textId="77777777" w:rsidR="00B1641A" w:rsidRPr="00FD797C" w:rsidRDefault="00FD797C" w:rsidP="00A93298">
      <w:pPr>
        <w:pStyle w:val="Style"/>
        <w:numPr>
          <w:ilvl w:val="0"/>
          <w:numId w:val="3"/>
        </w:numPr>
        <w:spacing w:line="264" w:lineRule="exact"/>
        <w:ind w:left="244" w:right="1" w:hanging="225"/>
        <w:rPr>
          <w:snapToGrid w:val="0"/>
        </w:rPr>
      </w:pPr>
      <w:r w:rsidRPr="00FD797C">
        <w:rPr>
          <w:snapToGrid w:val="0"/>
        </w:rPr>
        <w:t>All a</w:t>
      </w:r>
      <w:r w:rsidR="00B1641A" w:rsidRPr="00FD797C">
        <w:rPr>
          <w:snapToGrid w:val="0"/>
        </w:rPr>
        <w:t xml:space="preserve">ffiliation </w:t>
      </w:r>
      <w:r w:rsidRPr="00FD797C">
        <w:rPr>
          <w:snapToGrid w:val="0"/>
        </w:rPr>
        <w:t>and league team entry fees</w:t>
      </w:r>
      <w:r w:rsidR="00B1641A" w:rsidRPr="00FD797C">
        <w:rPr>
          <w:snapToGrid w:val="0"/>
        </w:rPr>
        <w:t xml:space="preserve"> must be paid before commencement of the League Matches, otherwise</w:t>
      </w:r>
      <w:r w:rsidRPr="00FD797C">
        <w:rPr>
          <w:snapToGrid w:val="0"/>
        </w:rPr>
        <w:t xml:space="preserve"> a Club can be excluded from the</w:t>
      </w:r>
      <w:r w:rsidR="00B1641A" w:rsidRPr="00FD797C">
        <w:rPr>
          <w:snapToGrid w:val="0"/>
        </w:rPr>
        <w:t xml:space="preserve"> event.</w:t>
      </w:r>
    </w:p>
    <w:p w14:paraId="30C27F6E" w14:textId="77777777" w:rsidR="00FD797C" w:rsidRPr="00FD797C" w:rsidRDefault="00FD797C" w:rsidP="00A93298">
      <w:pPr>
        <w:pStyle w:val="Style"/>
        <w:numPr>
          <w:ilvl w:val="0"/>
          <w:numId w:val="3"/>
        </w:numPr>
        <w:spacing w:line="264" w:lineRule="exact"/>
        <w:ind w:left="244" w:right="1" w:hanging="225"/>
        <w:rPr>
          <w:snapToGrid w:val="0"/>
        </w:rPr>
      </w:pPr>
      <w:r w:rsidRPr="00FD797C">
        <w:rPr>
          <w:snapToGrid w:val="0"/>
        </w:rPr>
        <w:t>In the event of the Association ceasing to operate, an EGM shall be called to determine the distribution of the Association’s assets.</w:t>
      </w:r>
    </w:p>
    <w:p w14:paraId="309F77C1" w14:textId="77777777" w:rsidR="003F7EAC" w:rsidRPr="00F11124" w:rsidRDefault="003F7EAC" w:rsidP="003F7EAC">
      <w:pPr>
        <w:pStyle w:val="Style"/>
        <w:spacing w:line="264" w:lineRule="exact"/>
        <w:ind w:right="1"/>
        <w:rPr>
          <w:snapToGrid w:val="0"/>
          <w:color w:val="343029"/>
        </w:rPr>
      </w:pPr>
    </w:p>
    <w:p w14:paraId="70C1E3F4" w14:textId="77777777" w:rsidR="00B1641A" w:rsidRDefault="00B1641A" w:rsidP="00B1641A">
      <w:pPr>
        <w:pStyle w:val="Style"/>
        <w:spacing w:line="264" w:lineRule="exact"/>
        <w:ind w:right="1"/>
        <w:rPr>
          <w:snapToGrid w:val="0"/>
          <w:color w:val="1E1814"/>
          <w:sz w:val="20"/>
          <w:szCs w:val="20"/>
        </w:rPr>
      </w:pPr>
    </w:p>
    <w:p w14:paraId="5952F45C" w14:textId="77777777" w:rsidR="00F11124" w:rsidRDefault="00F11124" w:rsidP="00B1641A">
      <w:pPr>
        <w:pStyle w:val="Style"/>
        <w:spacing w:line="264" w:lineRule="exact"/>
        <w:ind w:right="1"/>
        <w:rPr>
          <w:snapToGrid w:val="0"/>
          <w:color w:val="1E1814"/>
          <w:sz w:val="28"/>
          <w:szCs w:val="28"/>
        </w:rPr>
      </w:pPr>
    </w:p>
    <w:p w14:paraId="5E755CD7" w14:textId="77777777" w:rsidR="00B1641A" w:rsidRDefault="00B1641A" w:rsidP="00B1641A">
      <w:pPr>
        <w:pStyle w:val="Style"/>
        <w:spacing w:line="264" w:lineRule="exact"/>
        <w:ind w:right="1"/>
        <w:rPr>
          <w:snapToGrid w:val="0"/>
          <w:color w:val="1E1814"/>
          <w:sz w:val="28"/>
          <w:szCs w:val="28"/>
        </w:rPr>
      </w:pPr>
      <w:r w:rsidRPr="00F11124">
        <w:rPr>
          <w:snapToGrid w:val="0"/>
          <w:color w:val="1E1814"/>
          <w:sz w:val="28"/>
          <w:szCs w:val="28"/>
        </w:rPr>
        <w:t>6.</w:t>
      </w:r>
      <w:r w:rsidRPr="00F11124">
        <w:rPr>
          <w:snapToGrid w:val="0"/>
          <w:color w:val="1E1814"/>
          <w:sz w:val="28"/>
          <w:szCs w:val="28"/>
        </w:rPr>
        <w:tab/>
      </w:r>
      <w:r w:rsidR="00490DE0">
        <w:rPr>
          <w:snapToGrid w:val="0"/>
          <w:color w:val="1E1814"/>
          <w:sz w:val="28"/>
          <w:szCs w:val="28"/>
        </w:rPr>
        <w:t xml:space="preserve">ANNUAL </w:t>
      </w:r>
      <w:r w:rsidRPr="00F11124">
        <w:rPr>
          <w:snapToGrid w:val="0"/>
          <w:color w:val="1E1814"/>
          <w:sz w:val="28"/>
          <w:szCs w:val="28"/>
        </w:rPr>
        <w:t xml:space="preserve">GENERAL AND </w:t>
      </w:r>
      <w:r w:rsidR="007C616C">
        <w:rPr>
          <w:snapToGrid w:val="0"/>
          <w:color w:val="1E1814"/>
          <w:sz w:val="28"/>
          <w:szCs w:val="28"/>
        </w:rPr>
        <w:t>EXTR</w:t>
      </w:r>
      <w:r w:rsidR="00375CF0">
        <w:rPr>
          <w:snapToGrid w:val="0"/>
          <w:color w:val="1E1814"/>
          <w:sz w:val="28"/>
          <w:szCs w:val="28"/>
        </w:rPr>
        <w:t>A</w:t>
      </w:r>
      <w:r w:rsidR="007C616C">
        <w:rPr>
          <w:snapToGrid w:val="0"/>
          <w:color w:val="1E1814"/>
          <w:sz w:val="28"/>
          <w:szCs w:val="28"/>
        </w:rPr>
        <w:t>O</w:t>
      </w:r>
      <w:r w:rsidR="00375CF0">
        <w:rPr>
          <w:snapToGrid w:val="0"/>
          <w:color w:val="1E1814"/>
          <w:sz w:val="28"/>
          <w:szCs w:val="28"/>
        </w:rPr>
        <w:t>R</w:t>
      </w:r>
      <w:r w:rsidR="007C616C">
        <w:rPr>
          <w:snapToGrid w:val="0"/>
          <w:color w:val="1E1814"/>
          <w:sz w:val="28"/>
          <w:szCs w:val="28"/>
        </w:rPr>
        <w:t>DINARY</w:t>
      </w:r>
      <w:r w:rsidRPr="00F11124">
        <w:rPr>
          <w:snapToGrid w:val="0"/>
          <w:color w:val="1E1814"/>
          <w:sz w:val="28"/>
          <w:szCs w:val="28"/>
        </w:rPr>
        <w:t xml:space="preserve"> MEETINGS</w:t>
      </w:r>
    </w:p>
    <w:p w14:paraId="577781C4" w14:textId="77777777" w:rsidR="00F11124" w:rsidRPr="00F11124" w:rsidRDefault="00F11124" w:rsidP="00B1641A">
      <w:pPr>
        <w:pStyle w:val="Style"/>
        <w:spacing w:line="264" w:lineRule="exact"/>
        <w:ind w:right="1"/>
        <w:rPr>
          <w:snapToGrid w:val="0"/>
          <w:color w:val="1E1814"/>
          <w:sz w:val="28"/>
          <w:szCs w:val="28"/>
        </w:rPr>
      </w:pPr>
    </w:p>
    <w:p w14:paraId="1EBA17FE" w14:textId="77777777" w:rsidR="00B1641A" w:rsidRPr="00FD797C" w:rsidRDefault="00B1641A" w:rsidP="00B1641A">
      <w:pPr>
        <w:pStyle w:val="Style"/>
        <w:spacing w:line="264" w:lineRule="exact"/>
        <w:ind w:right="1"/>
        <w:rPr>
          <w:snapToGrid w:val="0"/>
        </w:rPr>
      </w:pPr>
      <w:r w:rsidRPr="00F11124">
        <w:rPr>
          <w:snapToGrid w:val="0"/>
          <w:color w:val="1E1814"/>
        </w:rPr>
        <w:t xml:space="preserve">a) </w:t>
      </w:r>
      <w:r w:rsidRPr="00FD797C">
        <w:rPr>
          <w:snapToGrid w:val="0"/>
        </w:rPr>
        <w:t>An Annual General Meeting shall be held not later than the 30</w:t>
      </w:r>
      <w:r w:rsidRPr="00FD797C">
        <w:rPr>
          <w:snapToGrid w:val="0"/>
          <w:vertAlign w:val="superscript"/>
        </w:rPr>
        <w:t>th</w:t>
      </w:r>
      <w:r w:rsidRPr="00FD797C">
        <w:rPr>
          <w:snapToGrid w:val="0"/>
        </w:rPr>
        <w:t xml:space="preserve"> June in each year.</w:t>
      </w:r>
    </w:p>
    <w:p w14:paraId="6437324E" w14:textId="77777777" w:rsidR="00B1641A" w:rsidRPr="00FD797C" w:rsidRDefault="007C616C" w:rsidP="00B1641A">
      <w:pPr>
        <w:pStyle w:val="Style"/>
        <w:spacing w:line="264" w:lineRule="exact"/>
        <w:ind w:right="1"/>
        <w:rPr>
          <w:snapToGrid w:val="0"/>
        </w:rPr>
      </w:pPr>
      <w:r w:rsidRPr="00FD797C">
        <w:rPr>
          <w:snapToGrid w:val="0"/>
        </w:rPr>
        <w:t>b) Representation of at least 4</w:t>
      </w:r>
      <w:r w:rsidR="00B1641A" w:rsidRPr="00FD797C">
        <w:rPr>
          <w:snapToGrid w:val="0"/>
        </w:rPr>
        <w:t xml:space="preserve"> Clubs</w:t>
      </w:r>
      <w:r w:rsidR="00EC133C" w:rsidRPr="00FD797C">
        <w:rPr>
          <w:snapToGrid w:val="0"/>
        </w:rPr>
        <w:t xml:space="preserve"> shall form a quorum at such meetings. </w:t>
      </w:r>
      <w:r w:rsidR="002D17CA" w:rsidRPr="00FD797C">
        <w:rPr>
          <w:snapToGrid w:val="0"/>
        </w:rPr>
        <w:t xml:space="preserve"> </w:t>
      </w:r>
      <w:r w:rsidR="00EC133C" w:rsidRPr="00FD797C">
        <w:rPr>
          <w:snapToGrid w:val="0"/>
        </w:rPr>
        <w:t>Representatives can be</w:t>
      </w:r>
      <w:r w:rsidR="002D17CA" w:rsidRPr="00FD797C">
        <w:rPr>
          <w:snapToGrid w:val="0"/>
        </w:rPr>
        <w:t xml:space="preserve"> Officers and </w:t>
      </w:r>
      <w:r w:rsidRPr="00FD797C">
        <w:t>Ordinary Members</w:t>
      </w:r>
      <w:r w:rsidR="00EC133C" w:rsidRPr="00FD797C">
        <w:rPr>
          <w:snapToGrid w:val="0"/>
        </w:rPr>
        <w:t>.</w:t>
      </w:r>
    </w:p>
    <w:p w14:paraId="3491BBAB" w14:textId="77777777" w:rsidR="00EC133C" w:rsidRPr="00FD797C" w:rsidRDefault="00EC133C" w:rsidP="00B1641A">
      <w:pPr>
        <w:pStyle w:val="Style"/>
        <w:spacing w:line="264" w:lineRule="exact"/>
        <w:ind w:right="1"/>
        <w:rPr>
          <w:snapToGrid w:val="0"/>
        </w:rPr>
      </w:pPr>
      <w:r w:rsidRPr="00FD797C">
        <w:rPr>
          <w:snapToGrid w:val="0"/>
        </w:rPr>
        <w:t>c) Voting shall be one vote per Club and the Chairman shall have a casting vote in addition to his ordinary vote.</w:t>
      </w:r>
    </w:p>
    <w:p w14:paraId="55D96716" w14:textId="77777777" w:rsidR="00EC133C" w:rsidRPr="00FD797C" w:rsidRDefault="00EC133C" w:rsidP="00B1641A">
      <w:pPr>
        <w:pStyle w:val="Style"/>
        <w:spacing w:line="264" w:lineRule="exact"/>
        <w:ind w:right="1"/>
        <w:rPr>
          <w:snapToGrid w:val="0"/>
        </w:rPr>
      </w:pPr>
      <w:r w:rsidRPr="00FD797C">
        <w:rPr>
          <w:snapToGrid w:val="0"/>
        </w:rPr>
        <w:t>d) Offices and elected Committee members who are representing their Club at a General meeting shall forgo their personal vote, and vote on behalf of their Club.</w:t>
      </w:r>
    </w:p>
    <w:p w14:paraId="10549A47" w14:textId="77777777" w:rsidR="00EC133C" w:rsidRPr="00FD797C" w:rsidRDefault="00EC133C" w:rsidP="00B1641A">
      <w:pPr>
        <w:pStyle w:val="Style"/>
        <w:spacing w:line="264" w:lineRule="exact"/>
        <w:ind w:right="1"/>
        <w:rPr>
          <w:snapToGrid w:val="0"/>
        </w:rPr>
      </w:pPr>
      <w:r w:rsidRPr="00FD797C">
        <w:rPr>
          <w:snapToGrid w:val="0"/>
        </w:rPr>
        <w:t>e) Items for inclusion on the Agenda of the Annual General Meeting to be forwarded by Clubs to reach the Hon. Secretary not later than twenty eight (28) days before the Annual General Meeting, but items put forward under “Any Other Business” will be accepted.</w:t>
      </w:r>
    </w:p>
    <w:p w14:paraId="18AF3CC2" w14:textId="77777777" w:rsidR="00EC133C" w:rsidRPr="00FD797C" w:rsidRDefault="00EC133C" w:rsidP="00B1641A">
      <w:pPr>
        <w:pStyle w:val="Style"/>
        <w:spacing w:line="264" w:lineRule="exact"/>
        <w:ind w:right="1"/>
        <w:rPr>
          <w:snapToGrid w:val="0"/>
        </w:rPr>
      </w:pPr>
      <w:r w:rsidRPr="00FD797C">
        <w:rPr>
          <w:snapToGrid w:val="0"/>
        </w:rPr>
        <w:t>f) A</w:t>
      </w:r>
      <w:r w:rsidR="00375CF0" w:rsidRPr="00FD797C">
        <w:rPr>
          <w:snapToGrid w:val="0"/>
        </w:rPr>
        <w:t>n</w:t>
      </w:r>
      <w:r w:rsidR="007C616C" w:rsidRPr="00FD797C">
        <w:rPr>
          <w:snapToGrid w:val="0"/>
        </w:rPr>
        <w:t xml:space="preserve"> </w:t>
      </w:r>
      <w:r w:rsidR="00375CF0" w:rsidRPr="00FD797C">
        <w:rPr>
          <w:snapToGrid w:val="0"/>
        </w:rPr>
        <w:t>Extraordinary</w:t>
      </w:r>
      <w:r w:rsidR="007C616C" w:rsidRPr="00FD797C">
        <w:rPr>
          <w:snapToGrid w:val="0"/>
        </w:rPr>
        <w:t xml:space="preserve"> General M</w:t>
      </w:r>
      <w:r w:rsidRPr="00FD797C">
        <w:rPr>
          <w:snapToGrid w:val="0"/>
        </w:rPr>
        <w:t xml:space="preserve">eeting may be called at any time by the Committee and shall be convened by the Chairman and </w:t>
      </w:r>
      <w:r w:rsidR="00375CF0" w:rsidRPr="00FD797C">
        <w:t xml:space="preserve">Honorary Secretary </w:t>
      </w:r>
      <w:r w:rsidRPr="00FD797C">
        <w:rPr>
          <w:snapToGrid w:val="0"/>
        </w:rPr>
        <w:t>upon the requisi</w:t>
      </w:r>
      <w:r w:rsidR="00375CF0" w:rsidRPr="00FD797C">
        <w:rPr>
          <w:snapToGrid w:val="0"/>
        </w:rPr>
        <w:t>tion, in writing, by any three (3</w:t>
      </w:r>
      <w:r w:rsidRPr="00FD797C">
        <w:rPr>
          <w:snapToGrid w:val="0"/>
        </w:rPr>
        <w:t>) members of the Commit</w:t>
      </w:r>
      <w:r w:rsidR="00375CF0" w:rsidRPr="00FD797C">
        <w:rPr>
          <w:snapToGrid w:val="0"/>
        </w:rPr>
        <w:t>tee, or by four (4</w:t>
      </w:r>
      <w:r w:rsidRPr="00FD797C">
        <w:rPr>
          <w:snapToGrid w:val="0"/>
        </w:rPr>
        <w:t>) affiliated Clubs.</w:t>
      </w:r>
    </w:p>
    <w:p w14:paraId="15BAA357" w14:textId="77777777" w:rsidR="00EC133C" w:rsidRPr="00FD797C" w:rsidRDefault="00B722CA" w:rsidP="00B1641A">
      <w:pPr>
        <w:pStyle w:val="Style"/>
        <w:spacing w:line="264" w:lineRule="exact"/>
        <w:ind w:right="1"/>
        <w:rPr>
          <w:snapToGrid w:val="0"/>
        </w:rPr>
      </w:pPr>
      <w:r w:rsidRPr="00FD797C">
        <w:rPr>
          <w:snapToGrid w:val="0"/>
        </w:rPr>
        <w:t>g) Requests for a</w:t>
      </w:r>
      <w:r w:rsidR="00490DE0" w:rsidRPr="00FD797C">
        <w:rPr>
          <w:snapToGrid w:val="0"/>
        </w:rPr>
        <w:t xml:space="preserve">n Extraordinary General Meeting </w:t>
      </w:r>
      <w:r w:rsidR="00EC133C" w:rsidRPr="00FD797C">
        <w:rPr>
          <w:snapToGrid w:val="0"/>
        </w:rPr>
        <w:t xml:space="preserve">shall expressly state </w:t>
      </w:r>
      <w:r w:rsidR="00DE4F68" w:rsidRPr="00FD797C">
        <w:rPr>
          <w:snapToGrid w:val="0"/>
        </w:rPr>
        <w:t xml:space="preserve">the object of the proposed meeting. The </w:t>
      </w:r>
      <w:r w:rsidR="00375CF0" w:rsidRPr="00FD797C">
        <w:t xml:space="preserve">Honorary Secretary </w:t>
      </w:r>
      <w:r w:rsidR="00DE4F68" w:rsidRPr="00FD797C">
        <w:rPr>
          <w:snapToGrid w:val="0"/>
        </w:rPr>
        <w:t>shall give each Club and all Officers and Committee at least seven (7) days’ notice of such meetings, specifying the purpose for which it is called. No business, other than that specified, shall be transacted at such meetings.</w:t>
      </w:r>
    </w:p>
    <w:p w14:paraId="3418F14F" w14:textId="77777777" w:rsidR="003F7EAC" w:rsidRPr="00F11124" w:rsidRDefault="003F7EAC" w:rsidP="00B1641A">
      <w:pPr>
        <w:pStyle w:val="Style"/>
        <w:spacing w:line="264" w:lineRule="exact"/>
        <w:ind w:right="1"/>
        <w:rPr>
          <w:snapToGrid w:val="0"/>
          <w:color w:val="1E1814"/>
        </w:rPr>
      </w:pPr>
    </w:p>
    <w:p w14:paraId="3BEE4016" w14:textId="77777777" w:rsidR="00DE4F68" w:rsidRDefault="00DE4F68" w:rsidP="00B1641A">
      <w:pPr>
        <w:pStyle w:val="Style"/>
        <w:spacing w:line="264" w:lineRule="exact"/>
        <w:ind w:right="1"/>
        <w:rPr>
          <w:snapToGrid w:val="0"/>
          <w:color w:val="1E1814"/>
          <w:sz w:val="20"/>
          <w:szCs w:val="20"/>
        </w:rPr>
      </w:pPr>
    </w:p>
    <w:p w14:paraId="3E1D6468" w14:textId="77777777" w:rsidR="00DE4F68" w:rsidRPr="008E7D67" w:rsidRDefault="00490DE0" w:rsidP="00B1641A">
      <w:pPr>
        <w:pStyle w:val="Style"/>
        <w:spacing w:line="264" w:lineRule="exact"/>
        <w:ind w:right="1"/>
        <w:rPr>
          <w:snapToGrid w:val="0"/>
          <w:color w:val="1E1814"/>
          <w:sz w:val="28"/>
          <w:szCs w:val="28"/>
        </w:rPr>
      </w:pPr>
      <w:r w:rsidRPr="008E7D67">
        <w:rPr>
          <w:snapToGrid w:val="0"/>
          <w:color w:val="1E1814"/>
          <w:sz w:val="28"/>
          <w:szCs w:val="28"/>
        </w:rPr>
        <w:t>7.</w:t>
      </w:r>
      <w:r w:rsidRPr="008E7D67">
        <w:rPr>
          <w:snapToGrid w:val="0"/>
          <w:color w:val="1E1814"/>
          <w:sz w:val="28"/>
          <w:szCs w:val="28"/>
        </w:rPr>
        <w:tab/>
        <w:t>ALTERATION TO CONSTITUTION</w:t>
      </w:r>
    </w:p>
    <w:p w14:paraId="08A1D083" w14:textId="77777777" w:rsidR="00F11124" w:rsidRPr="00F11124" w:rsidRDefault="00F11124" w:rsidP="00B1641A">
      <w:pPr>
        <w:pStyle w:val="Style"/>
        <w:spacing w:line="264" w:lineRule="exact"/>
        <w:ind w:right="1"/>
        <w:rPr>
          <w:snapToGrid w:val="0"/>
          <w:color w:val="1E1814"/>
        </w:rPr>
      </w:pPr>
    </w:p>
    <w:p w14:paraId="42C8E631" w14:textId="77777777" w:rsidR="00A90B94" w:rsidRPr="00FD797C" w:rsidRDefault="00490DE0" w:rsidP="008E7D67">
      <w:pPr>
        <w:pStyle w:val="Style"/>
        <w:spacing w:line="264" w:lineRule="exact"/>
        <w:ind w:right="1"/>
        <w:rPr>
          <w:snapToGrid w:val="0"/>
        </w:rPr>
      </w:pPr>
      <w:r w:rsidRPr="00FD797C">
        <w:rPr>
          <w:snapToGrid w:val="0"/>
        </w:rPr>
        <w:t>The Constitution</w:t>
      </w:r>
      <w:r w:rsidR="00DE4F68" w:rsidRPr="00FD797C">
        <w:rPr>
          <w:snapToGrid w:val="0"/>
        </w:rPr>
        <w:t xml:space="preserve"> of the Association may be altered only at a General Meeting, and the proposed alteration shall be fully specified in the notice convening the mee</w:t>
      </w:r>
      <w:r w:rsidRPr="00FD797C">
        <w:rPr>
          <w:snapToGrid w:val="0"/>
        </w:rPr>
        <w:t>ting. No alteration of the Constitution</w:t>
      </w:r>
      <w:r w:rsidR="00DE4F68" w:rsidRPr="00FD797C">
        <w:rPr>
          <w:snapToGrid w:val="0"/>
        </w:rPr>
        <w:t xml:space="preserve"> shall be adopted unless two thirds of the votes cast shall be in favour of such alteration.</w:t>
      </w:r>
      <w:r w:rsidR="00CE6CB7" w:rsidRPr="00FD797C">
        <w:rPr>
          <w:snapToGrid w:val="0"/>
        </w:rPr>
        <w:t xml:space="preserve">  League Rules may be amended at the discretion of the Committee</w:t>
      </w:r>
      <w:r w:rsidR="008E7D67" w:rsidRPr="00FD797C">
        <w:rPr>
          <w:snapToGrid w:val="0"/>
        </w:rPr>
        <w:t xml:space="preserve"> with all clubs being given </w:t>
      </w:r>
      <w:r w:rsidR="00D97CBB" w:rsidRPr="00FD797C">
        <w:rPr>
          <w:snapToGrid w:val="0"/>
        </w:rPr>
        <w:t xml:space="preserve">a minimum of </w:t>
      </w:r>
      <w:r w:rsidR="008E7D67" w:rsidRPr="00FD797C">
        <w:rPr>
          <w:snapToGrid w:val="0"/>
        </w:rPr>
        <w:t>7 days notice before any new rule comes into force.</w:t>
      </w:r>
    </w:p>
    <w:p w14:paraId="3033ACE9" w14:textId="77777777" w:rsidR="00A90B94" w:rsidRPr="00FD797C" w:rsidRDefault="00A90B94" w:rsidP="00F11124">
      <w:pPr>
        <w:pStyle w:val="Style"/>
        <w:widowControl/>
        <w:spacing w:before="4" w:line="254" w:lineRule="exact"/>
        <w:ind w:right="1"/>
      </w:pPr>
    </w:p>
    <w:sectPr w:rsidR="00A90B94" w:rsidRPr="00FD797C" w:rsidSect="00655637">
      <w:headerReference w:type="default" r:id="rId7"/>
      <w:type w:val="continuous"/>
      <w:pgSz w:w="11907" w:h="16840"/>
      <w:pgMar w:top="1041" w:right="1227" w:bottom="360" w:left="16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351DF" w14:textId="77777777" w:rsidR="00900246" w:rsidRDefault="00900246" w:rsidP="002F71C9">
      <w:r>
        <w:separator/>
      </w:r>
    </w:p>
  </w:endnote>
  <w:endnote w:type="continuationSeparator" w:id="0">
    <w:p w14:paraId="3D77F13D" w14:textId="77777777" w:rsidR="00900246" w:rsidRDefault="00900246" w:rsidP="002F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F7C32" w14:textId="77777777" w:rsidR="00900246" w:rsidRDefault="00900246" w:rsidP="002F71C9">
      <w:r>
        <w:separator/>
      </w:r>
    </w:p>
  </w:footnote>
  <w:footnote w:type="continuationSeparator" w:id="0">
    <w:p w14:paraId="5D5857CA" w14:textId="77777777" w:rsidR="00900246" w:rsidRDefault="00900246" w:rsidP="002F7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858A4" w14:textId="77777777" w:rsidR="002F71C9" w:rsidRPr="00F11124" w:rsidRDefault="00490DE0">
    <w:pPr>
      <w:pStyle w:val="Header"/>
      <w:rPr>
        <w:sz w:val="28"/>
        <w:szCs w:val="28"/>
      </w:rPr>
    </w:pPr>
    <w:r>
      <w:rPr>
        <w:sz w:val="28"/>
        <w:szCs w:val="28"/>
      </w:rPr>
      <w:t>SFBA CONSTITUTION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A59"/>
    <w:multiLevelType w:val="hybridMultilevel"/>
    <w:tmpl w:val="33CC85E4"/>
    <w:lvl w:ilvl="0" w:tplc="A314A2F6">
      <w:start w:val="1"/>
      <w:numFmt w:val="decimal"/>
      <w:lvlText w:val="%1."/>
      <w:lvlJc w:val="left"/>
      <w:pPr>
        <w:ind w:left="1065" w:hanging="705"/>
      </w:pPr>
      <w:rPr>
        <w:rFonts w:ascii="Arial" w:hAnsi="Arial" w:cs="Arial" w:hint="default"/>
        <w:b w:val="0"/>
        <w:w w:val="9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4A07AB"/>
    <w:multiLevelType w:val="singleLevel"/>
    <w:tmpl w:val="DC6E1876"/>
    <w:lvl w:ilvl="0">
      <w:start w:val="1"/>
      <w:numFmt w:val="lowerLetter"/>
      <w:lvlText w:val="%1)"/>
      <w:legacy w:legacy="1" w:legacySpace="0" w:legacyIndent="0"/>
      <w:lvlJc w:val="left"/>
      <w:rPr>
        <w:rFonts w:ascii="Times New Roman" w:hAnsi="Times New Roman" w:cs="Times New Roman" w:hint="default"/>
        <w:color w:val="1E1814"/>
      </w:rPr>
    </w:lvl>
  </w:abstractNum>
  <w:abstractNum w:abstractNumId="2" w15:restartNumberingAfterBreak="0">
    <w:nsid w:val="5F087A2D"/>
    <w:multiLevelType w:val="singleLevel"/>
    <w:tmpl w:val="EBC80EEE"/>
    <w:lvl w:ilvl="0">
      <w:start w:val="1"/>
      <w:numFmt w:val="lowerLetter"/>
      <w:lvlText w:val="%1)"/>
      <w:legacy w:legacy="1" w:legacySpace="0" w:legacyIndent="0"/>
      <w:lvlJc w:val="left"/>
      <w:rPr>
        <w:rFonts w:ascii="Times New Roman" w:hAnsi="Times New Roman" w:cs="Times New Roman" w:hint="default"/>
        <w:color w:val="221C18"/>
      </w:rPr>
    </w:lvl>
  </w:abstractNum>
  <w:abstractNum w:abstractNumId="3" w15:restartNumberingAfterBreak="0">
    <w:nsid w:val="72B14D51"/>
    <w:multiLevelType w:val="singleLevel"/>
    <w:tmpl w:val="EBFE1682"/>
    <w:lvl w:ilvl="0">
      <w:start w:val="6"/>
      <w:numFmt w:val="lowerLetter"/>
      <w:lvlText w:val="%1)"/>
      <w:legacy w:legacy="1" w:legacySpace="0" w:legacyIndent="0"/>
      <w:lvlJc w:val="left"/>
      <w:rPr>
        <w:rFonts w:ascii="Times New Roman" w:hAnsi="Times New Roman" w:cs="Times New Roman" w:hint="default"/>
        <w:color w:val="1E1814"/>
      </w:rPr>
    </w:lvl>
  </w:abstractNum>
  <w:num w:numId="1">
    <w:abstractNumId w:val="3"/>
  </w:num>
  <w:num w:numId="2">
    <w:abstractNumId w:val="3"/>
    <w:lvlOverride w:ilvl="0">
      <w:lvl w:ilvl="0">
        <w:start w:val="7"/>
        <w:numFmt w:val="lowerLetter"/>
        <w:lvlText w:val="%1)"/>
        <w:legacy w:legacy="1" w:legacySpace="0" w:legacyIndent="0"/>
        <w:lvlJc w:val="left"/>
        <w:rPr>
          <w:rFonts w:ascii="Times New Roman" w:hAnsi="Times New Roman" w:cs="Times New Roman" w:hint="default"/>
          <w:color w:val="1E1814"/>
        </w:rPr>
      </w:lvl>
    </w:lvlOverride>
  </w:num>
  <w:num w:numId="3">
    <w:abstractNumId w:val="1"/>
  </w:num>
  <w:num w:numId="4">
    <w:abstractNumId w:val="1"/>
    <w:lvlOverride w:ilvl="0">
      <w:lvl w:ilvl="0">
        <w:start w:val="4"/>
        <w:numFmt w:val="lowerLetter"/>
        <w:lvlText w:val="%1)"/>
        <w:legacy w:legacy="1" w:legacySpace="0" w:legacyIndent="0"/>
        <w:lvlJc w:val="left"/>
        <w:rPr>
          <w:rFonts w:ascii="Times New Roman" w:hAnsi="Times New Roman" w:cs="Times New Roman" w:hint="default"/>
          <w:color w:val="1E1814"/>
        </w:rPr>
      </w:lvl>
    </w:lvlOverride>
  </w:num>
  <w:num w:numId="5">
    <w:abstractNumId w:val="2"/>
  </w:num>
  <w:num w:numId="6">
    <w:abstractNumId w:val="2"/>
    <w:lvlOverride w:ilvl="0">
      <w:lvl w:ilvl="0">
        <w:start w:val="2"/>
        <w:numFmt w:val="lowerLetter"/>
        <w:lvlText w:val="%1)"/>
        <w:legacy w:legacy="1" w:legacySpace="0" w:legacyIndent="0"/>
        <w:lvlJc w:val="left"/>
        <w:rPr>
          <w:rFonts w:ascii="Times New Roman" w:hAnsi="Times New Roman" w:cs="Times New Roman" w:hint="default"/>
          <w:color w:val="221C18"/>
        </w:r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3EE08"/>
    <w:rsid w:val="000559B7"/>
    <w:rsid w:val="000F4BBB"/>
    <w:rsid w:val="00100D35"/>
    <w:rsid w:val="0010155E"/>
    <w:rsid w:val="0017344B"/>
    <w:rsid w:val="00274C55"/>
    <w:rsid w:val="002D17CA"/>
    <w:rsid w:val="002F6B71"/>
    <w:rsid w:val="002F71C9"/>
    <w:rsid w:val="00344EC5"/>
    <w:rsid w:val="00375CF0"/>
    <w:rsid w:val="00383501"/>
    <w:rsid w:val="003B6A33"/>
    <w:rsid w:val="003E0DE7"/>
    <w:rsid w:val="003E378B"/>
    <w:rsid w:val="003F7EAC"/>
    <w:rsid w:val="00490DE0"/>
    <w:rsid w:val="004E28B7"/>
    <w:rsid w:val="005356D6"/>
    <w:rsid w:val="00560AAF"/>
    <w:rsid w:val="0058720A"/>
    <w:rsid w:val="0059143B"/>
    <w:rsid w:val="005C6EF9"/>
    <w:rsid w:val="0060030A"/>
    <w:rsid w:val="006049A4"/>
    <w:rsid w:val="006543F5"/>
    <w:rsid w:val="00655637"/>
    <w:rsid w:val="00785E0D"/>
    <w:rsid w:val="007C616C"/>
    <w:rsid w:val="00816AC0"/>
    <w:rsid w:val="008424E3"/>
    <w:rsid w:val="00847DCD"/>
    <w:rsid w:val="008A62F4"/>
    <w:rsid w:val="008E7D67"/>
    <w:rsid w:val="00900246"/>
    <w:rsid w:val="0091218C"/>
    <w:rsid w:val="0094411A"/>
    <w:rsid w:val="009C191B"/>
    <w:rsid w:val="00A90B94"/>
    <w:rsid w:val="00A93298"/>
    <w:rsid w:val="00AA18AA"/>
    <w:rsid w:val="00B1641A"/>
    <w:rsid w:val="00B722CA"/>
    <w:rsid w:val="00BF7B55"/>
    <w:rsid w:val="00C61E0F"/>
    <w:rsid w:val="00C86B74"/>
    <w:rsid w:val="00CC0EA8"/>
    <w:rsid w:val="00CE6CB7"/>
    <w:rsid w:val="00CF0859"/>
    <w:rsid w:val="00D27A32"/>
    <w:rsid w:val="00D97CBB"/>
    <w:rsid w:val="00DE4F68"/>
    <w:rsid w:val="00EC133C"/>
    <w:rsid w:val="00F11124"/>
    <w:rsid w:val="00F55D8A"/>
    <w:rsid w:val="00FD31A8"/>
    <w:rsid w:val="00FD797C"/>
    <w:rsid w:val="00FF5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824A1"/>
  <w15:docId w15:val="{3AD6A464-49E0-4F3D-BC29-190ED243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63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655637"/>
    <w:pPr>
      <w:widowControl w:val="0"/>
      <w:autoSpaceDE w:val="0"/>
      <w:autoSpaceDN w:val="0"/>
      <w:adjustRightInd w:val="0"/>
      <w:spacing w:after="0" w:line="240" w:lineRule="auto"/>
    </w:pPr>
    <w:rPr>
      <w:sz w:val="24"/>
      <w:szCs w:val="24"/>
    </w:rPr>
  </w:style>
  <w:style w:type="paragraph" w:styleId="Header">
    <w:name w:val="header"/>
    <w:basedOn w:val="Normal"/>
    <w:link w:val="HeaderChar"/>
    <w:uiPriority w:val="99"/>
    <w:unhideWhenUsed/>
    <w:rsid w:val="002F71C9"/>
    <w:pPr>
      <w:tabs>
        <w:tab w:val="center" w:pos="4513"/>
        <w:tab w:val="right" w:pos="9026"/>
      </w:tabs>
    </w:pPr>
  </w:style>
  <w:style w:type="character" w:customStyle="1" w:styleId="HeaderChar">
    <w:name w:val="Header Char"/>
    <w:basedOn w:val="DefaultParagraphFont"/>
    <w:link w:val="Header"/>
    <w:uiPriority w:val="99"/>
    <w:locked/>
    <w:rsid w:val="002F71C9"/>
    <w:rPr>
      <w:rFonts w:cs="Times New Roman"/>
      <w:sz w:val="24"/>
      <w:szCs w:val="24"/>
    </w:rPr>
  </w:style>
  <w:style w:type="paragraph" w:styleId="Footer">
    <w:name w:val="footer"/>
    <w:basedOn w:val="Normal"/>
    <w:link w:val="FooterChar"/>
    <w:uiPriority w:val="99"/>
    <w:unhideWhenUsed/>
    <w:rsid w:val="002F71C9"/>
    <w:pPr>
      <w:tabs>
        <w:tab w:val="center" w:pos="4513"/>
        <w:tab w:val="right" w:pos="9026"/>
      </w:tabs>
    </w:pPr>
  </w:style>
  <w:style w:type="character" w:customStyle="1" w:styleId="FooterChar">
    <w:name w:val="Footer Char"/>
    <w:basedOn w:val="DefaultParagraphFont"/>
    <w:link w:val="Footer"/>
    <w:uiPriority w:val="99"/>
    <w:locked/>
    <w:rsid w:val="002F71C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SOUTH FORELAND BADMINTON ASSOCIATION</vt:lpstr>
    </vt:vector>
  </TitlesOfParts>
  <Company>Hewlett-Packard Company</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FORELAND BADMINTON ASSOCIATION</dc:title>
  <dc:creator>Terry</dc:creator>
  <cp:lastModifiedBy>Colin Hogan</cp:lastModifiedBy>
  <cp:revision>2</cp:revision>
  <cp:lastPrinted>2019-07-16T12:15:00Z</cp:lastPrinted>
  <dcterms:created xsi:type="dcterms:W3CDTF">2019-08-15T21:30:00Z</dcterms:created>
  <dcterms:modified xsi:type="dcterms:W3CDTF">2019-08-15T21:30:00Z</dcterms:modified>
</cp:coreProperties>
</file>